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78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6" w:right="24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ТМ-630/6(10)-0,4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У/Ун-0;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7900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1674/385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660х660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1493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868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1575 ( без катков)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1668 (с катками)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="251" w:lineRule="auto"/>
      <w:ind w:left="2787" w:right="2479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D:20220517110741</vt:lpwstr>
  </property>
</Properties>
</file>